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 ______________</w:t>
        <w:tab/>
        <w:tab/>
        <w:tab/>
        <w:tab/>
        <w:tab/>
        <w:tab/>
        <w:tab/>
        <w:t xml:space="preserve">Fecha: __________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Plural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Spanish nouns can be placed into 2 groups → </w:t>
      </w:r>
      <w:r w:rsidDel="00000000" w:rsidR="00000000" w:rsidRPr="00000000">
        <w:rPr>
          <w:b w:val="1"/>
          <w:sz w:val="24"/>
          <w:szCs w:val="24"/>
          <w:rtl w:val="0"/>
        </w:rPr>
        <w:t xml:space="preserve">singular nouns</w:t>
      </w:r>
      <w:r w:rsidDel="00000000" w:rsidR="00000000" w:rsidRPr="00000000">
        <w:rPr>
          <w:sz w:val="24"/>
          <w:szCs w:val="24"/>
          <w:rtl w:val="0"/>
        </w:rPr>
        <w:t xml:space="preserve"> (one of something)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plural nouns</w:t>
      </w:r>
      <w:r w:rsidDel="00000000" w:rsidR="00000000" w:rsidRPr="00000000">
        <w:rPr>
          <w:sz w:val="24"/>
          <w:szCs w:val="24"/>
          <w:rtl w:val="0"/>
        </w:rPr>
        <w:t xml:space="preserve"> (more than one of something).  Nouns that end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are usually plural.  Nouns that end in other letters are usually singular.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following nouns.  Write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if the noun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singular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 if the noun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plural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1. calcetines</w:t>
        <w:tab/>
        <w:tab/>
        <w:tab/>
        <w:t xml:space="preserve">_____ 5. vegetales</w:t>
        <w:tab/>
        <w:tab/>
        <w:tab/>
        <w:t xml:space="preserve">_____ 9. zapatos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2. dedo </w:t>
        <w:tab/>
        <w:tab/>
        <w:tab/>
        <w:t xml:space="preserve">_____ 6. ciudad</w:t>
        <w:tab/>
        <w:tab/>
        <w:tab/>
        <w:t xml:space="preserve">_____ 10. guantes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3. botas</w:t>
        <w:tab/>
        <w:tab/>
        <w:tab/>
        <w:t xml:space="preserve">_____ 7. escuela</w:t>
        <w:tab/>
        <w:tab/>
        <w:tab/>
        <w:t xml:space="preserve">_____ 11. casa 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4. cuerpo</w:t>
        <w:tab/>
        <w:tab/>
        <w:tab/>
        <w:t xml:space="preserve">_____ 8. sandalias</w:t>
        <w:tab/>
        <w:tab/>
        <w:tab/>
        <w:t xml:space="preserve">_____ 12. boca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****************************************************************************************************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these rules to write the following Spanish words in the plural.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If the word ends in a vowel (A, E, I, O, U) →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If the word ends in a consonant (L, N, D, R) →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 -es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the word ends in z,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change the z to c</w:t>
      </w:r>
      <w:r w:rsidDel="00000000" w:rsidR="00000000" w:rsidRPr="00000000">
        <w:rPr>
          <w:sz w:val="24"/>
          <w:szCs w:val="24"/>
          <w:rtl w:val="0"/>
        </w:rPr>
        <w:t xml:space="preserve"> and then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 -es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Práctica: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carne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silla 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ciudad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lápiz 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azul 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nariz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abrigo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señor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borrador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pollo</w:t>
        <w:tab/>
        <w:tab/>
        <w:tab/>
        <w:tab/>
        <w:tab/>
        <w:t xml:space="preserve">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